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决赛评分标准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1.比赛成绩以百分制计分。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2.评委总数为单数，最后分数取各评委平均分。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3.节目评分标准：</w:t>
      </w:r>
    </w:p>
    <w:p>
      <w:pPr>
        <w:widowControl/>
        <w:ind w:firstLine="3744" w:firstLineChars="1554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心</w:t>
      </w:r>
      <w:r>
        <w:rPr>
          <w:rFonts w:ascii="宋体" w:hAnsi="宋体" w:cs="宋体"/>
          <w:b/>
          <w:bCs/>
          <w:kern w:val="0"/>
          <w:sz w:val="24"/>
          <w:szCs w:val="24"/>
        </w:rPr>
        <w:t>理剧评分标准</w:t>
      </w:r>
    </w:p>
    <w:tbl>
      <w:tblPr>
        <w:tblStyle w:val="2"/>
        <w:tblW w:w="855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9"/>
        <w:gridCol w:w="1089"/>
        <w:gridCol w:w="5940"/>
        <w:gridCol w:w="8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序号 </w:t>
            </w:r>
          </w:p>
        </w:tc>
        <w:tc>
          <w:tcPr>
            <w:tcW w:w="1089" w:type="dxa"/>
            <w:tcBorders>
              <w:top w:val="single" w:color="auto" w:sz="8" w:space="0"/>
              <w:left w:val="outset" w:color="EEF2F5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评分项目</w:t>
            </w:r>
          </w:p>
        </w:tc>
        <w:tc>
          <w:tcPr>
            <w:tcW w:w="5940" w:type="dxa"/>
            <w:tcBorders>
              <w:top w:val="single" w:color="auto" w:sz="8" w:space="0"/>
              <w:left w:val="outset" w:color="EEF2F5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具体要求及分值</w:t>
            </w:r>
          </w:p>
        </w:tc>
        <w:tc>
          <w:tcPr>
            <w:tcW w:w="890" w:type="dxa"/>
            <w:tcBorders>
              <w:top w:val="single" w:color="auto" w:sz="8" w:space="0"/>
              <w:left w:val="outset" w:color="EEF2F5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639" w:type="dxa"/>
            <w:vMerge w:val="restart"/>
            <w:tcBorders>
              <w:top w:val="outset" w:color="EEF2F5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089" w:type="dxa"/>
            <w:vMerge w:val="restart"/>
            <w:tcBorders>
              <w:top w:val="outset" w:color="EEF2F5" w:sz="6" w:space="0"/>
              <w:left w:val="outset" w:color="EEF2F5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40" w:firstLineChars="1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剧 本</w:t>
            </w:r>
          </w:p>
          <w:p>
            <w:pPr>
              <w:widowControl/>
              <w:ind w:firstLine="240" w:firstLineChars="100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内 容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（50分）</w:t>
            </w:r>
          </w:p>
        </w:tc>
        <w:tc>
          <w:tcPr>
            <w:tcW w:w="5940" w:type="dxa"/>
            <w:tcBorders>
              <w:top w:val="outset" w:color="EEF2F5" w:sz="6" w:space="0"/>
              <w:left w:val="outset" w:color="EEF2F5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契合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主题（反映学生生活及心理冲突）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10分</w:t>
            </w:r>
          </w:p>
        </w:tc>
        <w:tc>
          <w:tcPr>
            <w:tcW w:w="890" w:type="dxa"/>
            <w:vMerge w:val="restart"/>
            <w:tcBorders>
              <w:top w:val="outset" w:color="EEF2F5" w:sz="6" w:space="0"/>
              <w:left w:val="outset" w:color="EEF2F5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vMerge w:val="continue"/>
            <w:tcBorders>
              <w:top w:val="outset" w:color="EEF2F5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vMerge w:val="continue"/>
            <w:tcBorders>
              <w:top w:val="outset" w:color="EEF2F5" w:sz="6" w:space="0"/>
              <w:left w:val="outset" w:color="EEF2F5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outset" w:color="EEF2F5" w:sz="6" w:space="0"/>
              <w:left w:val="outset" w:color="EEF2F5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2.内容健康（积极向上，给人启迪）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 10分</w:t>
            </w:r>
          </w:p>
        </w:tc>
        <w:tc>
          <w:tcPr>
            <w:tcW w:w="890" w:type="dxa"/>
            <w:vMerge w:val="continue"/>
            <w:tcBorders>
              <w:top w:val="outset" w:color="EEF2F5" w:sz="6" w:space="0"/>
              <w:left w:val="outset" w:color="EEF2F5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0" w:type="auto"/>
            <w:vMerge w:val="continue"/>
            <w:tcBorders>
              <w:top w:val="outset" w:color="EEF2F5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vMerge w:val="continue"/>
            <w:tcBorders>
              <w:top w:val="outset" w:color="EEF2F5" w:sz="6" w:space="0"/>
              <w:left w:val="outset" w:color="EEF2F5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outset" w:color="EEF2F5" w:sz="6" w:space="0"/>
              <w:left w:val="outset" w:color="EEF2F5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3.专业性（运用心理学知识，有效解决问题）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15分</w:t>
            </w:r>
          </w:p>
        </w:tc>
        <w:tc>
          <w:tcPr>
            <w:tcW w:w="890" w:type="dxa"/>
            <w:vMerge w:val="continue"/>
            <w:tcBorders>
              <w:top w:val="outset" w:color="EEF2F5" w:sz="6" w:space="0"/>
              <w:left w:val="outset" w:color="EEF2F5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0" w:type="auto"/>
            <w:vMerge w:val="continue"/>
            <w:tcBorders>
              <w:top w:val="outset" w:color="EEF2F5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vMerge w:val="continue"/>
            <w:tcBorders>
              <w:top w:val="outset" w:color="EEF2F5" w:sz="6" w:space="0"/>
              <w:left w:val="outset" w:color="EEF2F5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outset" w:color="EEF2F5" w:sz="6" w:space="0"/>
              <w:left w:val="outset" w:color="EEF2F5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4.内容丰富（给人启发，有现实指导意义）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5分</w:t>
            </w:r>
          </w:p>
        </w:tc>
        <w:tc>
          <w:tcPr>
            <w:tcW w:w="890" w:type="dxa"/>
            <w:vMerge w:val="continue"/>
            <w:tcBorders>
              <w:top w:val="outset" w:color="EEF2F5" w:sz="6" w:space="0"/>
              <w:left w:val="outset" w:color="EEF2F5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0" w:type="auto"/>
            <w:vMerge w:val="continue"/>
            <w:tcBorders>
              <w:top w:val="outset" w:color="EEF2F5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vMerge w:val="continue"/>
            <w:tcBorders>
              <w:top w:val="outset" w:color="EEF2F5" w:sz="6" w:space="0"/>
              <w:left w:val="outset" w:color="EEF2F5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outset" w:color="EEF2F5" w:sz="6" w:space="0"/>
              <w:left w:val="outset" w:color="EEF2F5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5.创意性（叙事方式新颖，表演形式新颖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10分</w:t>
            </w:r>
          </w:p>
        </w:tc>
        <w:tc>
          <w:tcPr>
            <w:tcW w:w="890" w:type="dxa"/>
            <w:vMerge w:val="continue"/>
            <w:tcBorders>
              <w:top w:val="outset" w:color="EEF2F5" w:sz="6" w:space="0"/>
              <w:left w:val="outset" w:color="EEF2F5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639" w:type="dxa"/>
            <w:vMerge w:val="restart"/>
            <w:tcBorders>
              <w:top w:val="outset" w:color="EEF2F5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4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089" w:type="dxa"/>
            <w:vMerge w:val="restart"/>
            <w:tcBorders>
              <w:top w:val="outset" w:color="EEF2F5" w:sz="6" w:space="0"/>
              <w:left w:val="outset" w:color="EEF2F5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4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表 演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（30分）</w:t>
            </w:r>
          </w:p>
        </w:tc>
        <w:tc>
          <w:tcPr>
            <w:tcW w:w="5940" w:type="dxa"/>
            <w:tcBorders>
              <w:top w:val="outset" w:color="EEF2F5" w:sz="6" w:space="0"/>
              <w:left w:val="outset" w:color="EEF2F5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1.团队合作好（角色间配合默契）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；表情自然流畅，具有感召力，能体现角色心声，深刻展现角色特点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10分</w:t>
            </w:r>
          </w:p>
        </w:tc>
        <w:tc>
          <w:tcPr>
            <w:tcW w:w="890" w:type="dxa"/>
            <w:vMerge w:val="restart"/>
            <w:tcBorders>
              <w:top w:val="outset" w:color="EEF2F5" w:sz="6" w:space="0"/>
              <w:left w:val="outset" w:color="EEF2F5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0" w:type="auto"/>
            <w:vMerge w:val="continue"/>
            <w:tcBorders>
              <w:top w:val="outset" w:color="EEF2F5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vMerge w:val="continue"/>
            <w:tcBorders>
              <w:top w:val="outset" w:color="EEF2F5" w:sz="6" w:space="0"/>
              <w:left w:val="outset" w:color="EEF2F5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outset" w:color="EEF2F5" w:sz="6" w:space="0"/>
              <w:left w:val="outset" w:color="EEF2F5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2.角色表现力（声音清晰情绪到位，表演生动，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自然大方且饱含感情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20分</w:t>
            </w:r>
          </w:p>
        </w:tc>
        <w:tc>
          <w:tcPr>
            <w:tcW w:w="890" w:type="dxa"/>
            <w:vMerge w:val="continue"/>
            <w:tcBorders>
              <w:top w:val="outset" w:color="EEF2F5" w:sz="6" w:space="0"/>
              <w:left w:val="outset" w:color="EEF2F5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639" w:type="dxa"/>
            <w:tcBorders>
              <w:top w:val="outset" w:color="EEF2F5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089" w:type="dxa"/>
            <w:tcBorders>
              <w:top w:val="outset" w:color="EEF2F5" w:sz="6" w:space="0"/>
              <w:left w:val="outset" w:color="EEF2F5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服装道具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（10分）</w:t>
            </w:r>
          </w:p>
        </w:tc>
        <w:tc>
          <w:tcPr>
            <w:tcW w:w="5940" w:type="dxa"/>
            <w:tcBorders>
              <w:top w:val="outset" w:color="EEF2F5" w:sz="6" w:space="0"/>
              <w:left w:val="outset" w:color="EEF2F5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default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道具服饰特色鲜明，演员化妆，有艺术效果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10分</w:t>
            </w:r>
          </w:p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布景恰当，灯光音乐适宜，具有一定的烘托感染力</w:t>
            </w:r>
          </w:p>
        </w:tc>
        <w:tc>
          <w:tcPr>
            <w:tcW w:w="890" w:type="dxa"/>
            <w:tcBorders>
              <w:top w:val="outset" w:color="EEF2F5" w:sz="6" w:space="0"/>
              <w:left w:val="outset" w:color="EEF2F5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639" w:type="dxa"/>
            <w:tcBorders>
              <w:top w:val="outset" w:color="EEF2F5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089" w:type="dxa"/>
            <w:tcBorders>
              <w:top w:val="outset" w:color="EEF2F5" w:sz="6" w:space="0"/>
              <w:left w:val="outset" w:color="EEF2F5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总体感觉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（5分）</w:t>
            </w:r>
          </w:p>
        </w:tc>
        <w:tc>
          <w:tcPr>
            <w:tcW w:w="5940" w:type="dxa"/>
            <w:tcBorders>
              <w:top w:val="outset" w:color="EEF2F5" w:sz="6" w:space="0"/>
              <w:left w:val="outset" w:color="EEF2F5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演出过程的态度、出场、退场大方得体 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5分</w:t>
            </w:r>
          </w:p>
        </w:tc>
        <w:tc>
          <w:tcPr>
            <w:tcW w:w="890" w:type="dxa"/>
            <w:tcBorders>
              <w:top w:val="outset" w:color="EEF2F5" w:sz="6" w:space="0"/>
              <w:left w:val="outset" w:color="EEF2F5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639" w:type="dxa"/>
            <w:tcBorders>
              <w:top w:val="outset" w:color="EEF2F5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089" w:type="dxa"/>
            <w:tcBorders>
              <w:top w:val="outset" w:color="EEF2F5" w:sz="6" w:space="0"/>
              <w:left w:val="outset" w:color="EEF2F5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时间分配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（5分）</w:t>
            </w:r>
          </w:p>
        </w:tc>
        <w:tc>
          <w:tcPr>
            <w:tcW w:w="5940" w:type="dxa"/>
            <w:tcBorders>
              <w:top w:val="outset" w:color="EEF2F5" w:sz="6" w:space="0"/>
              <w:left w:val="outset" w:color="EEF2F5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时间把握准确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决赛演出限时10分钟，每超时1分钟扣1分，最多扣3分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5分</w:t>
            </w:r>
          </w:p>
        </w:tc>
        <w:tc>
          <w:tcPr>
            <w:tcW w:w="890" w:type="dxa"/>
            <w:tcBorders>
              <w:top w:val="outset" w:color="EEF2F5" w:sz="6" w:space="0"/>
              <w:left w:val="outset" w:color="EEF2F5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8558" w:type="dxa"/>
            <w:gridSpan w:val="4"/>
            <w:tcBorders>
              <w:top w:val="outset" w:color="EEF2F5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合计总分：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备注：剧本原创可酌情加1-5分，评委给出评分，去掉最高分和最低分，取平均得分为比赛成绩。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99B6E22"/>
    <w:rsid w:val="35D411C0"/>
    <w:rsid w:val="4542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2021-03-15T07:20:00Z</dcterms:created>
  <dc:creator>DELL</dc:creator>
  <cp:lastModifiedBy>南柯一梦</cp:lastModifiedBy>
  <dcterms:modified xsi:type="dcterms:W3CDTF">2021-03-18T08:13:17Z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6382C40F33744A5A9C983700B7DA5952</vt:lpwstr>
  </property>
</Properties>
</file>